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64572" w14:textId="205301D4" w:rsidR="007A7024" w:rsidRPr="007A7024" w:rsidRDefault="007A7024" w:rsidP="007A7024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7A7024">
        <w:rPr>
          <w:b/>
          <w:bCs/>
          <w:sz w:val="28"/>
          <w:szCs w:val="28"/>
        </w:rPr>
        <w:t>Program szkolenia</w:t>
      </w:r>
    </w:p>
    <w:p w14:paraId="1AD98CBF" w14:textId="2B5023B3" w:rsidR="007A7024" w:rsidRPr="007A7024" w:rsidRDefault="007A7024" w:rsidP="007A7024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7A7024">
        <w:rPr>
          <w:b/>
          <w:bCs/>
          <w:sz w:val="28"/>
          <w:szCs w:val="28"/>
        </w:rPr>
        <w:t>Przyszłość zaczyna się dziś: Jak rozwinąć potencjał uczniów?</w:t>
      </w:r>
    </w:p>
    <w:p w14:paraId="7F756C9C" w14:textId="77777777" w:rsidR="007A7024" w:rsidRDefault="007A7024" w:rsidP="007A7024">
      <w:pPr>
        <w:spacing w:after="0" w:line="276" w:lineRule="auto"/>
        <w:rPr>
          <w:b/>
          <w:bCs/>
        </w:rPr>
      </w:pPr>
    </w:p>
    <w:p w14:paraId="26F93934" w14:textId="2D226E92" w:rsidR="007A7024" w:rsidRPr="00F56260" w:rsidRDefault="007A7024" w:rsidP="007A7024">
      <w:pPr>
        <w:spacing w:after="0" w:line="276" w:lineRule="auto"/>
        <w:rPr>
          <w:sz w:val="24"/>
          <w:szCs w:val="24"/>
        </w:rPr>
      </w:pPr>
      <w:r w:rsidRPr="00714779">
        <w:rPr>
          <w:b/>
          <w:bCs/>
          <w:sz w:val="24"/>
          <w:szCs w:val="24"/>
        </w:rPr>
        <w:t>Cel szkolenia:</w:t>
      </w:r>
      <w:r w:rsidRPr="00714779">
        <w:rPr>
          <w:sz w:val="24"/>
          <w:szCs w:val="24"/>
        </w:rPr>
        <w:t xml:space="preserve"> Wyposażenie nauczycieli w praktyczne narzędzia i strategie do kształtowania kluczowych kompetencji uczniów, </w:t>
      </w:r>
      <w:r w:rsidRPr="00F56260">
        <w:rPr>
          <w:sz w:val="24"/>
          <w:szCs w:val="24"/>
        </w:rPr>
        <w:t xml:space="preserve">rozwijania ich kreatywności, </w:t>
      </w:r>
      <w:r w:rsidRPr="00714779">
        <w:rPr>
          <w:sz w:val="24"/>
          <w:szCs w:val="24"/>
        </w:rPr>
        <w:t>wzmacniania</w:t>
      </w:r>
      <w:r w:rsidRPr="00F56260">
        <w:rPr>
          <w:sz w:val="24"/>
          <w:szCs w:val="24"/>
        </w:rPr>
        <w:t xml:space="preserve"> </w:t>
      </w:r>
      <w:r w:rsidRPr="00714779">
        <w:rPr>
          <w:sz w:val="24"/>
          <w:szCs w:val="24"/>
        </w:rPr>
        <w:t>motywacji do rozwoju oraz budowania silnej samooceny i postaw radzenia sobie z trudnościami.</w:t>
      </w:r>
    </w:p>
    <w:p w14:paraId="35035597" w14:textId="77777777" w:rsidR="007A7024" w:rsidRPr="00714779" w:rsidRDefault="007A7024" w:rsidP="007A7024">
      <w:pPr>
        <w:spacing w:after="0" w:line="276" w:lineRule="auto"/>
        <w:rPr>
          <w:sz w:val="24"/>
          <w:szCs w:val="24"/>
        </w:rPr>
      </w:pPr>
    </w:p>
    <w:p w14:paraId="4214541C" w14:textId="3E24EACC" w:rsidR="007A7024" w:rsidRPr="00714779" w:rsidRDefault="007A7024" w:rsidP="007A7024">
      <w:pPr>
        <w:spacing w:after="0" w:line="276" w:lineRule="auto"/>
        <w:rPr>
          <w:sz w:val="24"/>
          <w:szCs w:val="24"/>
        </w:rPr>
      </w:pPr>
      <w:r w:rsidRPr="00714779">
        <w:rPr>
          <w:b/>
          <w:bCs/>
          <w:sz w:val="24"/>
          <w:szCs w:val="24"/>
        </w:rPr>
        <w:t>Moduł 1: Kształtowanie kompetencji kluczowych przez metody aktywizujące (</w:t>
      </w:r>
      <w:r w:rsidRPr="00F56260">
        <w:rPr>
          <w:b/>
          <w:bCs/>
          <w:sz w:val="24"/>
          <w:szCs w:val="24"/>
        </w:rPr>
        <w:t xml:space="preserve">8 </w:t>
      </w:r>
      <w:r w:rsidRPr="00F56260">
        <w:rPr>
          <w:b/>
          <w:bCs/>
          <w:sz w:val="24"/>
          <w:szCs w:val="24"/>
        </w:rPr>
        <w:t>h)</w:t>
      </w:r>
    </w:p>
    <w:p w14:paraId="20EB964F" w14:textId="77777777" w:rsidR="007A7024" w:rsidRPr="00714779" w:rsidRDefault="007A7024" w:rsidP="007A7024">
      <w:pPr>
        <w:numPr>
          <w:ilvl w:val="0"/>
          <w:numId w:val="7"/>
        </w:numPr>
        <w:spacing w:after="0" w:line="276" w:lineRule="auto"/>
        <w:rPr>
          <w:sz w:val="24"/>
          <w:szCs w:val="24"/>
        </w:rPr>
      </w:pPr>
      <w:r w:rsidRPr="00714779">
        <w:rPr>
          <w:sz w:val="24"/>
          <w:szCs w:val="24"/>
        </w:rPr>
        <w:t>Wprowadzenie do kompetencji kluczowych</w:t>
      </w:r>
      <w:r w:rsidRPr="00F56260">
        <w:rPr>
          <w:sz w:val="24"/>
          <w:szCs w:val="24"/>
        </w:rPr>
        <w:t>.</w:t>
      </w:r>
    </w:p>
    <w:p w14:paraId="08F209E7" w14:textId="77777777" w:rsidR="007A7024" w:rsidRPr="00714779" w:rsidRDefault="007A7024" w:rsidP="007A7024">
      <w:pPr>
        <w:numPr>
          <w:ilvl w:val="0"/>
          <w:numId w:val="7"/>
        </w:numPr>
        <w:spacing w:after="0" w:line="276" w:lineRule="auto"/>
        <w:rPr>
          <w:sz w:val="24"/>
          <w:szCs w:val="24"/>
        </w:rPr>
      </w:pPr>
      <w:r w:rsidRPr="00714779">
        <w:rPr>
          <w:sz w:val="24"/>
          <w:szCs w:val="24"/>
        </w:rPr>
        <w:t>Praca metodą projektu</w:t>
      </w:r>
      <w:r w:rsidRPr="00F56260">
        <w:rPr>
          <w:sz w:val="24"/>
          <w:szCs w:val="24"/>
        </w:rPr>
        <w:t>.</w:t>
      </w:r>
    </w:p>
    <w:p w14:paraId="4872950B" w14:textId="77777777" w:rsidR="007A7024" w:rsidRPr="00F56260" w:rsidRDefault="007A7024" w:rsidP="007A7024">
      <w:pPr>
        <w:numPr>
          <w:ilvl w:val="0"/>
          <w:numId w:val="7"/>
        </w:numPr>
        <w:spacing w:after="0" w:line="276" w:lineRule="auto"/>
        <w:rPr>
          <w:sz w:val="24"/>
          <w:szCs w:val="24"/>
        </w:rPr>
      </w:pPr>
      <w:r w:rsidRPr="00714779">
        <w:rPr>
          <w:sz w:val="24"/>
          <w:szCs w:val="24"/>
        </w:rPr>
        <w:t>Podejście STEAM w edukacji</w:t>
      </w:r>
      <w:r w:rsidRPr="00F56260">
        <w:rPr>
          <w:sz w:val="24"/>
          <w:szCs w:val="24"/>
        </w:rPr>
        <w:t>.</w:t>
      </w:r>
    </w:p>
    <w:p w14:paraId="6ECCB4B0" w14:textId="77777777" w:rsidR="007A7024" w:rsidRPr="00714779" w:rsidRDefault="007A7024" w:rsidP="007A7024">
      <w:pPr>
        <w:numPr>
          <w:ilvl w:val="0"/>
          <w:numId w:val="7"/>
        </w:numPr>
        <w:spacing w:after="0" w:line="276" w:lineRule="auto"/>
        <w:rPr>
          <w:sz w:val="24"/>
          <w:szCs w:val="24"/>
        </w:rPr>
      </w:pPr>
      <w:r w:rsidRPr="00F56260">
        <w:rPr>
          <w:sz w:val="24"/>
          <w:szCs w:val="24"/>
        </w:rPr>
        <w:t>Metody pracy sprzyjające rozwijaniu kompetencji kluczowych.</w:t>
      </w:r>
      <w:r w:rsidRPr="00F56260">
        <w:rPr>
          <w:sz w:val="24"/>
          <w:szCs w:val="24"/>
        </w:rPr>
        <w:br/>
      </w:r>
    </w:p>
    <w:p w14:paraId="5515BAF6" w14:textId="50F3EA5E" w:rsidR="007A7024" w:rsidRPr="007A7024" w:rsidRDefault="007A7024" w:rsidP="007A7024">
      <w:pPr>
        <w:spacing w:after="0" w:line="276" w:lineRule="auto"/>
        <w:rPr>
          <w:sz w:val="24"/>
          <w:szCs w:val="24"/>
        </w:rPr>
      </w:pPr>
      <w:r w:rsidRPr="00714779">
        <w:rPr>
          <w:b/>
          <w:bCs/>
          <w:sz w:val="24"/>
          <w:szCs w:val="24"/>
        </w:rPr>
        <w:t xml:space="preserve">Moduł 2: </w:t>
      </w:r>
      <w:r w:rsidRPr="007A7024">
        <w:rPr>
          <w:b/>
          <w:bCs/>
          <w:sz w:val="24"/>
          <w:szCs w:val="24"/>
        </w:rPr>
        <w:t>Rozwijanie kreatywności uczniów</w:t>
      </w:r>
      <w:r w:rsidRPr="00F56260">
        <w:rPr>
          <w:b/>
          <w:bCs/>
          <w:sz w:val="24"/>
          <w:szCs w:val="24"/>
        </w:rPr>
        <w:t xml:space="preserve"> (4 </w:t>
      </w:r>
      <w:r w:rsidRPr="00F56260">
        <w:rPr>
          <w:b/>
          <w:bCs/>
          <w:sz w:val="24"/>
          <w:szCs w:val="24"/>
        </w:rPr>
        <w:t>h)</w:t>
      </w:r>
      <w:r w:rsidRPr="007A7024">
        <w:rPr>
          <w:sz w:val="24"/>
          <w:szCs w:val="24"/>
        </w:rPr>
        <w:t xml:space="preserve"> </w:t>
      </w:r>
    </w:p>
    <w:p w14:paraId="3DB24277" w14:textId="77777777" w:rsidR="007A7024" w:rsidRPr="007A7024" w:rsidRDefault="007A7024" w:rsidP="007A7024">
      <w:pPr>
        <w:numPr>
          <w:ilvl w:val="0"/>
          <w:numId w:val="11"/>
        </w:numPr>
        <w:spacing w:after="0" w:line="276" w:lineRule="auto"/>
        <w:rPr>
          <w:sz w:val="24"/>
          <w:szCs w:val="24"/>
        </w:rPr>
      </w:pPr>
      <w:r w:rsidRPr="007A7024">
        <w:rPr>
          <w:sz w:val="24"/>
          <w:szCs w:val="24"/>
        </w:rPr>
        <w:t>Definicje i modele kreatywności.</w:t>
      </w:r>
    </w:p>
    <w:p w14:paraId="7AAC9390" w14:textId="36E3B6B2" w:rsidR="007A7024" w:rsidRPr="007A7024" w:rsidRDefault="007A7024" w:rsidP="007A7024">
      <w:pPr>
        <w:numPr>
          <w:ilvl w:val="0"/>
          <w:numId w:val="11"/>
        </w:numPr>
        <w:spacing w:after="0" w:line="276" w:lineRule="auto"/>
        <w:rPr>
          <w:sz w:val="24"/>
          <w:szCs w:val="24"/>
        </w:rPr>
      </w:pPr>
      <w:r w:rsidRPr="007A7024">
        <w:rPr>
          <w:sz w:val="24"/>
          <w:szCs w:val="24"/>
        </w:rPr>
        <w:t>Techniki stymulowania myślenia twórczego</w:t>
      </w:r>
      <w:r w:rsidR="00DA6FCE">
        <w:rPr>
          <w:sz w:val="24"/>
          <w:szCs w:val="24"/>
        </w:rPr>
        <w:t>.</w:t>
      </w:r>
    </w:p>
    <w:p w14:paraId="49A5EE54" w14:textId="77777777" w:rsidR="007A7024" w:rsidRPr="007A7024" w:rsidRDefault="007A7024" w:rsidP="007A7024">
      <w:pPr>
        <w:numPr>
          <w:ilvl w:val="0"/>
          <w:numId w:val="11"/>
        </w:numPr>
        <w:spacing w:after="0" w:line="276" w:lineRule="auto"/>
        <w:rPr>
          <w:sz w:val="24"/>
          <w:szCs w:val="24"/>
        </w:rPr>
      </w:pPr>
      <w:r w:rsidRPr="007A7024">
        <w:rPr>
          <w:sz w:val="24"/>
          <w:szCs w:val="24"/>
        </w:rPr>
        <w:t>Tworzenie warunków sprzyjających ekspresji i innowacyjności.</w:t>
      </w:r>
    </w:p>
    <w:p w14:paraId="7DB4DF75" w14:textId="3369A1A6" w:rsidR="007A7024" w:rsidRPr="007A7024" w:rsidRDefault="007A7024" w:rsidP="007A7024">
      <w:pPr>
        <w:numPr>
          <w:ilvl w:val="0"/>
          <w:numId w:val="11"/>
        </w:numPr>
        <w:spacing w:after="0" w:line="276" w:lineRule="auto"/>
        <w:rPr>
          <w:sz w:val="24"/>
          <w:szCs w:val="24"/>
        </w:rPr>
      </w:pPr>
      <w:r w:rsidRPr="007A7024">
        <w:rPr>
          <w:sz w:val="24"/>
          <w:szCs w:val="24"/>
        </w:rPr>
        <w:t>Ocena i docenianie kreatywnych rozwiązań.</w:t>
      </w:r>
      <w:r w:rsidRPr="00F56260">
        <w:rPr>
          <w:sz w:val="24"/>
          <w:szCs w:val="24"/>
        </w:rPr>
        <w:br/>
      </w:r>
    </w:p>
    <w:p w14:paraId="3E3CC125" w14:textId="5C9594E7" w:rsidR="007A7024" w:rsidRPr="00714779" w:rsidRDefault="007A7024" w:rsidP="007A7024">
      <w:pPr>
        <w:spacing w:after="0" w:line="276" w:lineRule="auto"/>
        <w:rPr>
          <w:sz w:val="24"/>
          <w:szCs w:val="24"/>
        </w:rPr>
      </w:pPr>
      <w:r w:rsidRPr="00714779">
        <w:rPr>
          <w:b/>
          <w:bCs/>
          <w:sz w:val="24"/>
          <w:szCs w:val="24"/>
        </w:rPr>
        <w:t xml:space="preserve">Moduł </w:t>
      </w:r>
      <w:r w:rsidRPr="00F56260">
        <w:rPr>
          <w:b/>
          <w:bCs/>
          <w:sz w:val="24"/>
          <w:szCs w:val="24"/>
        </w:rPr>
        <w:t xml:space="preserve">3: </w:t>
      </w:r>
      <w:r w:rsidRPr="00714779">
        <w:rPr>
          <w:b/>
          <w:bCs/>
          <w:sz w:val="24"/>
          <w:szCs w:val="24"/>
        </w:rPr>
        <w:t>Wzmacnianie motywacji uczniów do rozwijania zainteresowań i talentów (</w:t>
      </w:r>
      <w:r w:rsidRPr="00F56260">
        <w:rPr>
          <w:b/>
          <w:bCs/>
          <w:sz w:val="24"/>
          <w:szCs w:val="24"/>
        </w:rPr>
        <w:t xml:space="preserve">6 </w:t>
      </w:r>
      <w:r w:rsidRPr="00F56260">
        <w:rPr>
          <w:b/>
          <w:bCs/>
          <w:sz w:val="24"/>
          <w:szCs w:val="24"/>
        </w:rPr>
        <w:t>h</w:t>
      </w:r>
      <w:r w:rsidRPr="00714779">
        <w:rPr>
          <w:b/>
          <w:bCs/>
          <w:sz w:val="24"/>
          <w:szCs w:val="24"/>
        </w:rPr>
        <w:t>)</w:t>
      </w:r>
    </w:p>
    <w:p w14:paraId="3BCA7000" w14:textId="77777777" w:rsidR="007A7024" w:rsidRPr="00714779" w:rsidRDefault="007A7024" w:rsidP="007A7024">
      <w:pPr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 w:rsidRPr="00714779">
        <w:rPr>
          <w:sz w:val="24"/>
          <w:szCs w:val="24"/>
        </w:rPr>
        <w:t>Teorie motywacji</w:t>
      </w:r>
      <w:r w:rsidRPr="00F56260">
        <w:rPr>
          <w:sz w:val="24"/>
          <w:szCs w:val="24"/>
        </w:rPr>
        <w:t>.</w:t>
      </w:r>
    </w:p>
    <w:p w14:paraId="60377562" w14:textId="77777777" w:rsidR="007A7024" w:rsidRPr="00714779" w:rsidRDefault="007A7024" w:rsidP="007A7024">
      <w:pPr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 w:rsidRPr="00714779">
        <w:rPr>
          <w:sz w:val="24"/>
          <w:szCs w:val="24"/>
        </w:rPr>
        <w:t>Strategie wzmacniania motywacji</w:t>
      </w:r>
      <w:r w:rsidRPr="00F56260">
        <w:rPr>
          <w:sz w:val="24"/>
          <w:szCs w:val="24"/>
        </w:rPr>
        <w:t>.</w:t>
      </w:r>
    </w:p>
    <w:p w14:paraId="4A9F1215" w14:textId="77777777" w:rsidR="007A7024" w:rsidRPr="00714779" w:rsidRDefault="007A7024" w:rsidP="007A7024">
      <w:pPr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 w:rsidRPr="00714779">
        <w:rPr>
          <w:sz w:val="24"/>
          <w:szCs w:val="24"/>
        </w:rPr>
        <w:t>Rozwijanie talentów uczniów</w:t>
      </w:r>
      <w:r w:rsidRPr="00F56260">
        <w:rPr>
          <w:sz w:val="24"/>
          <w:szCs w:val="24"/>
        </w:rPr>
        <w:t>.</w:t>
      </w:r>
    </w:p>
    <w:p w14:paraId="53859588" w14:textId="77777777" w:rsidR="007A7024" w:rsidRPr="00F56260" w:rsidRDefault="007A7024" w:rsidP="007A7024">
      <w:pPr>
        <w:spacing w:after="0" w:line="276" w:lineRule="auto"/>
        <w:rPr>
          <w:b/>
          <w:bCs/>
          <w:sz w:val="24"/>
          <w:szCs w:val="24"/>
        </w:rPr>
      </w:pPr>
    </w:p>
    <w:p w14:paraId="46C65D72" w14:textId="5218D917" w:rsidR="007A7024" w:rsidRPr="00714779" w:rsidRDefault="007A7024" w:rsidP="007A7024">
      <w:pPr>
        <w:spacing w:after="0" w:line="276" w:lineRule="auto"/>
        <w:rPr>
          <w:sz w:val="24"/>
          <w:szCs w:val="24"/>
        </w:rPr>
      </w:pPr>
      <w:r w:rsidRPr="00714779">
        <w:rPr>
          <w:b/>
          <w:bCs/>
          <w:sz w:val="24"/>
          <w:szCs w:val="24"/>
        </w:rPr>
        <w:t xml:space="preserve">Moduł </w:t>
      </w:r>
      <w:r w:rsidRPr="00F56260">
        <w:rPr>
          <w:b/>
          <w:bCs/>
          <w:sz w:val="24"/>
          <w:szCs w:val="24"/>
        </w:rPr>
        <w:t>4</w:t>
      </w:r>
      <w:r w:rsidRPr="00714779">
        <w:rPr>
          <w:b/>
          <w:bCs/>
          <w:sz w:val="24"/>
          <w:szCs w:val="24"/>
        </w:rPr>
        <w:t>: Wzmacnianie samooceny i postaw radzenia sobie z barierami i własnymi słabościami (</w:t>
      </w:r>
      <w:r w:rsidRPr="00F56260">
        <w:rPr>
          <w:b/>
          <w:bCs/>
          <w:sz w:val="24"/>
          <w:szCs w:val="24"/>
        </w:rPr>
        <w:t xml:space="preserve">6 </w:t>
      </w:r>
      <w:r w:rsidRPr="00F56260">
        <w:rPr>
          <w:b/>
          <w:bCs/>
          <w:sz w:val="24"/>
          <w:szCs w:val="24"/>
        </w:rPr>
        <w:t>h</w:t>
      </w:r>
      <w:r w:rsidRPr="00714779">
        <w:rPr>
          <w:b/>
          <w:bCs/>
          <w:sz w:val="24"/>
          <w:szCs w:val="24"/>
        </w:rPr>
        <w:t>)</w:t>
      </w:r>
    </w:p>
    <w:p w14:paraId="42FBAC7D" w14:textId="77777777" w:rsidR="007A7024" w:rsidRPr="00714779" w:rsidRDefault="007A7024" w:rsidP="007A7024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 w:rsidRPr="00714779">
        <w:rPr>
          <w:sz w:val="24"/>
          <w:szCs w:val="24"/>
        </w:rPr>
        <w:t>Kształtowanie pozytywnej samooceny</w:t>
      </w:r>
      <w:r w:rsidRPr="00F56260">
        <w:rPr>
          <w:sz w:val="24"/>
          <w:szCs w:val="24"/>
        </w:rPr>
        <w:t>.</w:t>
      </w:r>
    </w:p>
    <w:p w14:paraId="4C151B97" w14:textId="77777777" w:rsidR="007A7024" w:rsidRPr="00714779" w:rsidRDefault="007A7024" w:rsidP="007A7024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 w:rsidRPr="00714779">
        <w:rPr>
          <w:sz w:val="24"/>
          <w:szCs w:val="24"/>
        </w:rPr>
        <w:t>Rozwijanie postaw radzenia sobie z barierami</w:t>
      </w:r>
      <w:r w:rsidRPr="00F56260">
        <w:rPr>
          <w:sz w:val="24"/>
          <w:szCs w:val="24"/>
        </w:rPr>
        <w:t>.</w:t>
      </w:r>
    </w:p>
    <w:p w14:paraId="60D04413" w14:textId="77777777" w:rsidR="007A7024" w:rsidRPr="00714779" w:rsidRDefault="007A7024" w:rsidP="007A7024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 w:rsidRPr="00714779">
        <w:rPr>
          <w:sz w:val="24"/>
          <w:szCs w:val="24"/>
        </w:rPr>
        <w:t>Praca z własnymi słabościami</w:t>
      </w:r>
      <w:r w:rsidRPr="00F56260">
        <w:rPr>
          <w:sz w:val="24"/>
          <w:szCs w:val="24"/>
        </w:rPr>
        <w:t>.</w:t>
      </w:r>
      <w:r w:rsidRPr="00714779">
        <w:rPr>
          <w:sz w:val="24"/>
          <w:szCs w:val="24"/>
        </w:rPr>
        <w:t xml:space="preserve"> </w:t>
      </w:r>
    </w:p>
    <w:p w14:paraId="56EAAED7" w14:textId="77777777" w:rsidR="007A7024" w:rsidRPr="00F56260" w:rsidRDefault="007A7024" w:rsidP="007A7024">
      <w:pPr>
        <w:spacing w:after="0" w:line="276" w:lineRule="auto"/>
        <w:ind w:left="720"/>
        <w:rPr>
          <w:rFonts w:eastAsia="Times New Roman"/>
          <w:sz w:val="24"/>
          <w:szCs w:val="24"/>
        </w:rPr>
      </w:pPr>
    </w:p>
    <w:p w14:paraId="052FAA3C" w14:textId="0C31F1DE" w:rsidR="007A7024" w:rsidRPr="00F56260" w:rsidRDefault="007A7024" w:rsidP="007A7024">
      <w:pPr>
        <w:spacing w:after="0" w:line="276" w:lineRule="auto"/>
        <w:rPr>
          <w:sz w:val="24"/>
          <w:szCs w:val="24"/>
        </w:rPr>
      </w:pPr>
      <w:r w:rsidRPr="00F56260">
        <w:rPr>
          <w:b/>
          <w:bCs/>
          <w:sz w:val="24"/>
          <w:szCs w:val="24"/>
        </w:rPr>
        <w:t xml:space="preserve">Moduł 5: Autorefleksja i uważność (6 </w:t>
      </w:r>
      <w:r w:rsidRPr="00F56260">
        <w:rPr>
          <w:b/>
          <w:bCs/>
          <w:sz w:val="24"/>
          <w:szCs w:val="24"/>
        </w:rPr>
        <w:t>h)</w:t>
      </w:r>
    </w:p>
    <w:p w14:paraId="429C4A34" w14:textId="77777777" w:rsidR="007A7024" w:rsidRPr="00F56260" w:rsidRDefault="007A7024" w:rsidP="007A7024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 w:rsidRPr="00932E59">
        <w:rPr>
          <w:sz w:val="24"/>
          <w:szCs w:val="24"/>
        </w:rPr>
        <w:t>Techniki mindfulness i relaksacji jako narzędzia wspierające dobrostan psychiczny uczniów</w:t>
      </w:r>
      <w:r w:rsidRPr="00F56260">
        <w:rPr>
          <w:sz w:val="24"/>
          <w:szCs w:val="24"/>
        </w:rPr>
        <w:t xml:space="preserve"> </w:t>
      </w:r>
      <w:r w:rsidRPr="00F56260">
        <w:rPr>
          <w:sz w:val="24"/>
          <w:szCs w:val="24"/>
        </w:rPr>
        <w:t xml:space="preserve">- codziennie na zakończenie dnia. </w:t>
      </w:r>
    </w:p>
    <w:p w14:paraId="69D988C3" w14:textId="77777777" w:rsidR="007A7024" w:rsidRPr="00F56260" w:rsidRDefault="007A7024" w:rsidP="007A7024">
      <w:pPr>
        <w:spacing w:after="0" w:line="276" w:lineRule="auto"/>
        <w:ind w:left="720"/>
        <w:rPr>
          <w:sz w:val="24"/>
          <w:szCs w:val="24"/>
        </w:rPr>
      </w:pPr>
    </w:p>
    <w:p w14:paraId="0C7F53EC" w14:textId="77777777" w:rsidR="00F56260" w:rsidRDefault="00F56260" w:rsidP="007A7024">
      <w:pPr>
        <w:spacing w:after="0" w:line="276" w:lineRule="auto"/>
        <w:ind w:left="720"/>
        <w:rPr>
          <w:sz w:val="24"/>
          <w:szCs w:val="24"/>
        </w:rPr>
      </w:pPr>
    </w:p>
    <w:p w14:paraId="5D6CA8F9" w14:textId="77777777" w:rsidR="00F56260" w:rsidRDefault="00F56260" w:rsidP="007A7024">
      <w:pPr>
        <w:spacing w:after="0" w:line="276" w:lineRule="auto"/>
        <w:ind w:left="720"/>
        <w:rPr>
          <w:sz w:val="24"/>
          <w:szCs w:val="24"/>
        </w:rPr>
      </w:pPr>
    </w:p>
    <w:p w14:paraId="21B970ED" w14:textId="0BC3464D" w:rsidR="004710BF" w:rsidRPr="00F56260" w:rsidRDefault="007A7024" w:rsidP="007A7024">
      <w:pPr>
        <w:spacing w:after="0" w:line="276" w:lineRule="auto"/>
        <w:ind w:left="720"/>
        <w:rPr>
          <w:sz w:val="24"/>
          <w:szCs w:val="24"/>
        </w:rPr>
      </w:pPr>
      <w:r w:rsidRPr="00F56260">
        <w:rPr>
          <w:sz w:val="24"/>
          <w:szCs w:val="24"/>
        </w:rPr>
        <w:t>Program może nieznacznie ulec zmianie.</w:t>
      </w:r>
    </w:p>
    <w:sectPr w:rsidR="004710BF" w:rsidRPr="00F56260">
      <w:headerReference w:type="default" r:id="rId8"/>
      <w:footerReference w:type="default" r:id="rId9"/>
      <w:pgSz w:w="11906" w:h="16838"/>
      <w:pgMar w:top="1560" w:right="1133" w:bottom="1134" w:left="1134" w:header="708" w:footer="111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ADD4E" w14:textId="77777777" w:rsidR="00BE1890" w:rsidRDefault="00BE1890">
      <w:pPr>
        <w:spacing w:after="0" w:line="240" w:lineRule="auto"/>
      </w:pPr>
      <w:r>
        <w:separator/>
      </w:r>
    </w:p>
  </w:endnote>
  <w:endnote w:type="continuationSeparator" w:id="0">
    <w:p w14:paraId="6D3B4ABB" w14:textId="77777777" w:rsidR="00BE1890" w:rsidRDefault="00BE1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6D628FD-C3E8-4570-8CB0-8D2B719E0A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60F4261-7805-4A28-A689-6702EECFD1C7}"/>
    <w:embedBold r:id="rId3" w:fontKey="{811F8440-0B77-4A41-9A72-203809BBB78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D978B1D-D2AE-43BC-B75D-3F2B865A68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E6585672-53DC-4F0D-BF9B-139E21F0B8D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BADC6BEE-3716-4EFE-9785-50B8245B81D5}"/>
    <w:embedItalic r:id="rId7" w:fontKey="{8726DAB4-1DE2-4E9F-BE3C-BEC504AE9A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8B396" w14:textId="77777777" w:rsidR="004710BF" w:rsidRDefault="00DA6F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F3721CE" wp14:editId="71189AB3">
          <wp:simplePos x="0" y="0"/>
          <wp:positionH relativeFrom="column">
            <wp:posOffset>5716</wp:posOffset>
          </wp:positionH>
          <wp:positionV relativeFrom="paragraph">
            <wp:posOffset>21590</wp:posOffset>
          </wp:positionV>
          <wp:extent cx="6115050" cy="412750"/>
          <wp:effectExtent l="0" t="0" r="0" b="0"/>
          <wp:wrapNone/>
          <wp:docPr id="29" name="image1.jpg" descr="Fundusze Europejskie dla Pomorza 2021-2027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Fundusze Europejskie dla Pomorza 2021-2027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0" cy="412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F2712" w14:textId="77777777" w:rsidR="00BE1890" w:rsidRDefault="00BE1890">
      <w:pPr>
        <w:spacing w:after="0" w:line="240" w:lineRule="auto"/>
      </w:pPr>
      <w:r>
        <w:separator/>
      </w:r>
    </w:p>
  </w:footnote>
  <w:footnote w:type="continuationSeparator" w:id="0">
    <w:p w14:paraId="28359175" w14:textId="77777777" w:rsidR="00BE1890" w:rsidRDefault="00BE1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8C2AC" w14:textId="77777777" w:rsidR="004710BF" w:rsidRDefault="00DA6F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"/>
        <w:szCs w:val="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5784CF" wp14:editId="278EE014">
          <wp:simplePos x="0" y="0"/>
          <wp:positionH relativeFrom="column">
            <wp:posOffset>13336</wp:posOffset>
          </wp:positionH>
          <wp:positionV relativeFrom="paragraph">
            <wp:posOffset>-268604</wp:posOffset>
          </wp:positionV>
          <wp:extent cx="6105525" cy="638175"/>
          <wp:effectExtent l="0" t="0" r="0" b="0"/>
          <wp:wrapNone/>
          <wp:docPr id="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0552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70FA7A" w14:textId="77777777" w:rsidR="004710BF" w:rsidRDefault="004710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7EE9"/>
    <w:multiLevelType w:val="multilevel"/>
    <w:tmpl w:val="52C6D2D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8B52D1"/>
    <w:multiLevelType w:val="multilevel"/>
    <w:tmpl w:val="DCA2C8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D382A"/>
    <w:multiLevelType w:val="multilevel"/>
    <w:tmpl w:val="C89E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352CF7"/>
    <w:multiLevelType w:val="multilevel"/>
    <w:tmpl w:val="92009736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bullet"/>
      <w:lvlText w:val="−"/>
      <w:lvlJc w:val="left"/>
      <w:pPr>
        <w:ind w:left="136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C9B0D88"/>
    <w:multiLevelType w:val="multilevel"/>
    <w:tmpl w:val="6B4EFF3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3A7552"/>
    <w:multiLevelType w:val="multilevel"/>
    <w:tmpl w:val="C1C657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D77194"/>
    <w:multiLevelType w:val="multilevel"/>
    <w:tmpl w:val="03C60D00"/>
    <w:lvl w:ilvl="0">
      <w:start w:val="1"/>
      <w:numFmt w:val="lowerLetter"/>
      <w:lvlText w:val="%1)"/>
      <w:lvlJc w:val="left"/>
      <w:pPr>
        <w:ind w:left="502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B8634A"/>
    <w:multiLevelType w:val="multilevel"/>
    <w:tmpl w:val="D3B4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7F7509"/>
    <w:multiLevelType w:val="multilevel"/>
    <w:tmpl w:val="9DAC37E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FC349D"/>
    <w:multiLevelType w:val="multilevel"/>
    <w:tmpl w:val="D3B4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EA08CC"/>
    <w:multiLevelType w:val="multilevel"/>
    <w:tmpl w:val="34946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3834077">
    <w:abstractNumId w:val="6"/>
  </w:num>
  <w:num w:numId="2" w16cid:durableId="990983903">
    <w:abstractNumId w:val="1"/>
  </w:num>
  <w:num w:numId="3" w16cid:durableId="2025594735">
    <w:abstractNumId w:val="3"/>
  </w:num>
  <w:num w:numId="4" w16cid:durableId="2103908791">
    <w:abstractNumId w:val="7"/>
  </w:num>
  <w:num w:numId="5" w16cid:durableId="1769503541">
    <w:abstractNumId w:val="2"/>
  </w:num>
  <w:num w:numId="6" w16cid:durableId="1826779677">
    <w:abstractNumId w:val="10"/>
  </w:num>
  <w:num w:numId="7" w16cid:durableId="2009402526">
    <w:abstractNumId w:val="0"/>
  </w:num>
  <w:num w:numId="8" w16cid:durableId="1422949732">
    <w:abstractNumId w:val="4"/>
  </w:num>
  <w:num w:numId="9" w16cid:durableId="710105963">
    <w:abstractNumId w:val="5"/>
  </w:num>
  <w:num w:numId="10" w16cid:durableId="792331423">
    <w:abstractNumId w:val="9"/>
  </w:num>
  <w:num w:numId="11" w16cid:durableId="447167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0BF"/>
    <w:rsid w:val="001B630B"/>
    <w:rsid w:val="004710BF"/>
    <w:rsid w:val="007A7024"/>
    <w:rsid w:val="00BE1890"/>
    <w:rsid w:val="00CA5B53"/>
    <w:rsid w:val="00DA6FCE"/>
    <w:rsid w:val="00DD3422"/>
    <w:rsid w:val="00E10A02"/>
    <w:rsid w:val="00F5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A0238"/>
  <w15:docId w15:val="{6D5860A8-EBD9-48F8-A338-3045F6D2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9081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B61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616F"/>
  </w:style>
  <w:style w:type="paragraph" w:styleId="Stopka">
    <w:name w:val="footer"/>
    <w:basedOn w:val="Normalny"/>
    <w:link w:val="StopkaZnak"/>
    <w:uiPriority w:val="99"/>
    <w:unhideWhenUsed/>
    <w:rsid w:val="00AB61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616F"/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,Wykres,Akapit z listą1,EPL lista punktowana z wyrózneniem,A_wyliczenie"/>
    <w:basedOn w:val="Normalny"/>
    <w:link w:val="AkapitzlistZnak"/>
    <w:uiPriority w:val="34"/>
    <w:qFormat/>
    <w:rsid w:val="0084334F"/>
    <w:pPr>
      <w:ind w:left="720"/>
      <w:contextualSpacing/>
    </w:p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C648B7"/>
  </w:style>
  <w:style w:type="character" w:styleId="Hipercze">
    <w:name w:val="Hyperlink"/>
    <w:basedOn w:val="Domylnaczcionkaakapitu"/>
    <w:uiPriority w:val="99"/>
    <w:unhideWhenUsed/>
    <w:rsid w:val="00523FE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3FEB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15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15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1502"/>
    <w:rPr>
      <w:vertAlign w:val="superscript"/>
    </w:rPr>
  </w:style>
  <w:style w:type="table" w:styleId="Tabela-Siatka">
    <w:name w:val="Table Grid"/>
    <w:basedOn w:val="Standardowy"/>
    <w:rsid w:val="00CA75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C7C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7C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7CC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7C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7CC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C7CC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7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7CC3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C9081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7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QgO5ZIsuz9PUvYFjf/xT3Om/I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IOaC4xOTgwYWt4bnM0cWcyCGguZ2pkZ3hzMgloLjMwajB6bGwyCWguMWZvYjl0ZTIJaC4zem55c2g3MgloLjN6bnlzaDcyCWguM3pueXNoNzIJaC4zem55c2g3MgloLjN6bnlzaDcyCWguM3pueXNoNzIJaC4zem55c2g3MgloLjN6bnlzaDc4AHIhMXo3eDF6dGpjeWJMOU1xaEZnTkUyVUMyVElFSGtLMn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196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p.celmer@pomorskie.eu</dc:creator>
  <cp:lastModifiedBy>Urszula KK</cp:lastModifiedBy>
  <cp:revision>5</cp:revision>
  <dcterms:created xsi:type="dcterms:W3CDTF">2025-05-16T08:04:00Z</dcterms:created>
  <dcterms:modified xsi:type="dcterms:W3CDTF">2025-05-16T08:15:00Z</dcterms:modified>
</cp:coreProperties>
</file>